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>ОТЧЕТ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 xml:space="preserve">О РАСХОДАХ И ЧИСЛЕННОСТИ РАБОТНИКОВ ОРГАНОВ МЕСТНОГО САМОУПРАВЛЕНИЯ, 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>ИЗБИРАТЕЛЬНЫХ КОМИСИЙ МУНИЦИПАЛЬНЫХ ОБРАЗОВАНИЙ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 xml:space="preserve">                                                                          Форма 14 МО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на 01 июля  2019</w:t>
      </w:r>
      <w:r w:rsidRPr="00F15D93">
        <w:rPr>
          <w:sz w:val="16"/>
          <w:szCs w:val="16"/>
        </w:rPr>
        <w:t xml:space="preserve"> г</w:t>
      </w:r>
    </w:p>
    <w:tbl>
      <w:tblPr>
        <w:tblpPr w:leftFromText="180" w:rightFromText="180" w:vertAnchor="text" w:horzAnchor="margin" w:tblpXSpec="right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</w:tblGrid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Коды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0503074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01/</w:t>
            </w:r>
            <w:r>
              <w:rPr>
                <w:sz w:val="16"/>
                <w:szCs w:val="16"/>
              </w:rPr>
              <w:t>07/19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04304151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26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384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642</w:t>
            </w:r>
          </w:p>
        </w:tc>
      </w:tr>
      <w:tr w:rsidR="00317F95" w:rsidRPr="00044276" w:rsidTr="00B819CA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792</w:t>
            </w:r>
          </w:p>
        </w:tc>
      </w:tr>
    </w:tbl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организация        </w:t>
      </w:r>
      <w:r w:rsidRPr="00F15D93">
        <w:rPr>
          <w:sz w:val="16"/>
          <w:szCs w:val="16"/>
          <w:u w:val="single"/>
        </w:rPr>
        <w:t xml:space="preserve">Администрация </w:t>
      </w:r>
      <w:proofErr w:type="spellStart"/>
      <w:r>
        <w:rPr>
          <w:sz w:val="16"/>
          <w:szCs w:val="16"/>
          <w:u w:val="single"/>
        </w:rPr>
        <w:t>Мордовско-Пишлинского</w:t>
      </w:r>
      <w:proofErr w:type="spellEnd"/>
      <w:r w:rsidRPr="00F15D93">
        <w:rPr>
          <w:sz w:val="16"/>
          <w:szCs w:val="16"/>
          <w:u w:val="single"/>
        </w:rPr>
        <w:t xml:space="preserve"> сельского поселения</w:t>
      </w:r>
    </w:p>
    <w:p w:rsidR="00317F95" w:rsidRPr="00F15D93" w:rsidRDefault="00317F95" w:rsidP="00317F95">
      <w:pPr>
        <w:rPr>
          <w:sz w:val="16"/>
          <w:szCs w:val="16"/>
          <w:u w:val="single"/>
        </w:rPr>
      </w:pPr>
      <w:r w:rsidRPr="00F15D93">
        <w:rPr>
          <w:sz w:val="16"/>
          <w:szCs w:val="16"/>
        </w:rPr>
        <w:t xml:space="preserve">                             </w:t>
      </w:r>
      <w:r w:rsidRPr="00F15D93">
        <w:rPr>
          <w:sz w:val="16"/>
          <w:szCs w:val="16"/>
          <w:u w:val="single"/>
        </w:rPr>
        <w:t>Рузаевского муниципального района Республики Мордовия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Периодичность: </w:t>
      </w:r>
      <w:r w:rsidRPr="00F15D93">
        <w:rPr>
          <w:sz w:val="16"/>
          <w:szCs w:val="16"/>
          <w:u w:val="single"/>
        </w:rPr>
        <w:t xml:space="preserve">годовая, </w:t>
      </w:r>
      <w:r>
        <w:rPr>
          <w:sz w:val="16"/>
          <w:szCs w:val="16"/>
          <w:u w:val="single"/>
        </w:rPr>
        <w:t xml:space="preserve">квартальная, </w:t>
      </w:r>
      <w:r w:rsidRPr="00F15D93">
        <w:rPr>
          <w:sz w:val="16"/>
          <w:szCs w:val="16"/>
          <w:u w:val="single"/>
        </w:rPr>
        <w:t xml:space="preserve">полугодовая, 9 месяцев                                        </w:t>
      </w:r>
      <w:r w:rsidRPr="00F15D93">
        <w:rPr>
          <w:sz w:val="16"/>
          <w:szCs w:val="16"/>
        </w:rPr>
        <w:t xml:space="preserve">           </w:t>
      </w:r>
      <w:r w:rsidRPr="00F15D93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 xml:space="preserve">              </w:t>
      </w:r>
      <w:r w:rsidRPr="00F15D93">
        <w:rPr>
          <w:sz w:val="16"/>
          <w:szCs w:val="16"/>
        </w:rPr>
        <w:t>по ОКУД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Единица измерения: расходы – </w:t>
      </w:r>
      <w:r w:rsidRPr="00F15D93">
        <w:rPr>
          <w:sz w:val="16"/>
          <w:szCs w:val="16"/>
          <w:u w:val="single"/>
        </w:rPr>
        <w:t xml:space="preserve">тыс. </w:t>
      </w:r>
      <w:proofErr w:type="spellStart"/>
      <w:r w:rsidRPr="00F15D93">
        <w:rPr>
          <w:sz w:val="16"/>
          <w:szCs w:val="16"/>
          <w:u w:val="single"/>
        </w:rPr>
        <w:t>руб</w:t>
      </w:r>
      <w:proofErr w:type="spellEnd"/>
      <w:r w:rsidRPr="00F15D93">
        <w:rPr>
          <w:sz w:val="16"/>
          <w:szCs w:val="16"/>
          <w:u w:val="single"/>
        </w:rPr>
        <w:t xml:space="preserve">                                                          </w:t>
      </w:r>
      <w:r w:rsidRPr="00F15D93">
        <w:rPr>
          <w:sz w:val="16"/>
          <w:szCs w:val="16"/>
        </w:rPr>
        <w:t xml:space="preserve">         </w:t>
      </w:r>
      <w:r w:rsidRPr="00F15D93">
        <w:rPr>
          <w:sz w:val="16"/>
          <w:szCs w:val="16"/>
          <w:u w:val="single"/>
        </w:rPr>
        <w:t xml:space="preserve"> </w:t>
      </w:r>
      <w:r w:rsidRPr="00F15D93">
        <w:rPr>
          <w:sz w:val="16"/>
          <w:szCs w:val="16"/>
        </w:rPr>
        <w:t>дата</w:t>
      </w:r>
    </w:p>
    <w:p w:rsidR="00317F95" w:rsidRPr="00F15D93" w:rsidRDefault="00317F95" w:rsidP="00317F95">
      <w:pPr>
        <w:rPr>
          <w:sz w:val="16"/>
          <w:szCs w:val="16"/>
          <w:u w:val="single"/>
        </w:rPr>
      </w:pPr>
      <w:r w:rsidRPr="00F15D93">
        <w:rPr>
          <w:sz w:val="16"/>
          <w:szCs w:val="16"/>
        </w:rPr>
        <w:t xml:space="preserve">                                    должности – </w:t>
      </w:r>
      <w:r w:rsidRPr="00F15D93">
        <w:rPr>
          <w:sz w:val="16"/>
          <w:szCs w:val="16"/>
          <w:u w:val="single"/>
        </w:rPr>
        <w:t xml:space="preserve">единиц                                                      </w:t>
      </w:r>
      <w:r w:rsidRPr="00F15D93">
        <w:rPr>
          <w:sz w:val="16"/>
          <w:szCs w:val="16"/>
        </w:rPr>
        <w:t xml:space="preserve">            по ОКПО</w:t>
      </w:r>
    </w:p>
    <w:p w:rsidR="00317F95" w:rsidRPr="00F15D93" w:rsidRDefault="00317F95" w:rsidP="00317F95">
      <w:pPr>
        <w:rPr>
          <w:sz w:val="16"/>
          <w:szCs w:val="16"/>
          <w:u w:val="single"/>
        </w:rPr>
      </w:pPr>
      <w:r w:rsidRPr="00F15D93">
        <w:rPr>
          <w:sz w:val="16"/>
          <w:szCs w:val="16"/>
        </w:rPr>
        <w:t xml:space="preserve">                                    численность – </w:t>
      </w:r>
      <w:r w:rsidRPr="00F15D93">
        <w:rPr>
          <w:sz w:val="16"/>
          <w:szCs w:val="16"/>
          <w:u w:val="single"/>
        </w:rPr>
        <w:t>человек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                                                                                                                                         по ОКУД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Утвержденная в установленном порядке предельная численность                         по ОКЕИ     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>работников аппарата на отчетную дату                                                                      по ОКЕИ</w:t>
      </w:r>
    </w:p>
    <w:p w:rsidR="00317F95" w:rsidRPr="00F15D93" w:rsidRDefault="00317F95" w:rsidP="00317F95">
      <w:pPr>
        <w:rPr>
          <w:sz w:val="16"/>
          <w:szCs w:val="16"/>
        </w:rPr>
      </w:pPr>
      <w:r w:rsidRPr="00F15D93">
        <w:rPr>
          <w:sz w:val="16"/>
          <w:szCs w:val="16"/>
        </w:rPr>
        <w:t xml:space="preserve">                                                                                                                                         по ОКЕИ </w:t>
      </w:r>
    </w:p>
    <w:p w:rsidR="00317F95" w:rsidRPr="00F15D93" w:rsidRDefault="00317F95" w:rsidP="00317F95">
      <w:pPr>
        <w:rPr>
          <w:sz w:val="16"/>
          <w:szCs w:val="16"/>
        </w:rPr>
      </w:pP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>1. РАСХОДЫ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1560"/>
        <w:gridCol w:w="1842"/>
        <w:gridCol w:w="1701"/>
        <w:gridCol w:w="1418"/>
      </w:tblGrid>
      <w:tr w:rsidR="00317F95" w:rsidRPr="00044276" w:rsidTr="00B819CA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Код строки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том числе по разделам, подразделам, целевым статьям и видам расходов бюджетов Российской Федерации</w:t>
            </w:r>
          </w:p>
        </w:tc>
      </w:tr>
      <w:tr w:rsidR="00317F95" w:rsidRPr="00044276" w:rsidTr="00B819CA">
        <w:trPr>
          <w:trHeight w:val="26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Утверждено (предусмотрено) по смете на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Фактически за отчетный период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0000/0000000/000</w:t>
            </w:r>
          </w:p>
        </w:tc>
      </w:tr>
      <w:tr w:rsidR="00317F95" w:rsidRPr="00044276" w:rsidTr="00B819CA">
        <w:trPr>
          <w:trHeight w:val="10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Утверждено (предусмотрено) по смете на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Фактически за отчетный период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6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Заработная плата лиц, замещающих муниципальные должности (сумма строк 011+012)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169,4</w:t>
            </w:r>
          </w:p>
          <w:p w:rsidR="00317F95" w:rsidRPr="005D368C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rPr>
          <w:trHeight w:val="5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Из нее: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денежное вознаграждение (денежное содержание)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Другие выплаты, предусмотренные соответствующими законами и иными нормативными правовыми актами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Заработная плата лиц, замещающих должности муниципальной службы (сумма строк 021+022+024)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1606D6" w:rsidRDefault="00317F95" w:rsidP="00B819C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том числе: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Должностной оклад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Дополнительные выплаты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В том числе ежемесячное денежное поощрение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Другие </w:t>
            </w:r>
            <w:proofErr w:type="gramStart"/>
            <w:r w:rsidRPr="00044276">
              <w:rPr>
                <w:sz w:val="16"/>
                <w:szCs w:val="16"/>
              </w:rPr>
              <w:t>выплаты</w:t>
            </w:r>
            <w:proofErr w:type="gramEnd"/>
            <w:r w:rsidRPr="00044276">
              <w:rPr>
                <w:sz w:val="16"/>
                <w:szCs w:val="16"/>
              </w:rPr>
              <w:t xml:space="preserve"> предусмотренные соответствующими законами и иными нормативными правовыми актами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Заработная плата работников органа местного самоуправления, избирательной комиссии муниципального образования, замещающих должности, не являющиеся должностями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rPr>
                <w:sz w:val="16"/>
                <w:szCs w:val="16"/>
              </w:rPr>
            </w:pPr>
          </w:p>
          <w:p w:rsidR="00317F95" w:rsidRPr="00B85150" w:rsidRDefault="00317F95" w:rsidP="00B819CA">
            <w:pPr>
              <w:rPr>
                <w:sz w:val="16"/>
                <w:szCs w:val="16"/>
              </w:rPr>
            </w:pPr>
          </w:p>
          <w:p w:rsidR="00317F95" w:rsidRPr="00B85150" w:rsidRDefault="00317F95" w:rsidP="00B819CA">
            <w:pPr>
              <w:rPr>
                <w:sz w:val="16"/>
                <w:szCs w:val="16"/>
              </w:rPr>
            </w:pPr>
          </w:p>
          <w:p w:rsidR="00317F95" w:rsidRPr="00B85150" w:rsidRDefault="00317F95" w:rsidP="00B819CA">
            <w:pPr>
              <w:rPr>
                <w:sz w:val="16"/>
                <w:szCs w:val="16"/>
              </w:rPr>
            </w:pPr>
          </w:p>
          <w:p w:rsidR="00317F95" w:rsidRPr="00B85150" w:rsidRDefault="00317F95" w:rsidP="00B819CA">
            <w:pPr>
              <w:rPr>
                <w:sz w:val="16"/>
                <w:szCs w:val="16"/>
              </w:rPr>
            </w:pPr>
          </w:p>
          <w:p w:rsidR="00317F95" w:rsidRDefault="00317F95" w:rsidP="00B819CA">
            <w:pPr>
              <w:rPr>
                <w:sz w:val="16"/>
                <w:szCs w:val="16"/>
              </w:rPr>
            </w:pPr>
          </w:p>
          <w:p w:rsidR="00317F95" w:rsidRPr="00B85150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Заработная плата работников местного самоуправления, избирательной комиссии муниципального образования, оплата труда которых производится на основе Единой тарифной сетки по оплате труда работников бюджетной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lastRenderedPageBreak/>
              <w:t xml:space="preserve">Заработная плата работников местного самоуправления, избирательной комиссии муниципального образования – ВСЕГО (сумма строк 010+020+030+040)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Прочие выплаты работникам органа местного самоуправления, избирательной комиссии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Из них: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 выплату компенсаций работникам за использование личных легковых автомобилей для служебных поездок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 выплату суточных – всего (сумма строк 063+064)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том числе: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При служебных командировках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При краткосрочных командировках на территории иностранных государств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Другие расходы на содержание органа местного самоуправления, избирательной комиссии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Из них: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Служебные командировки (оплата проезда и проживания) – всего (сумма строк 072+073)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том числе: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При командировках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  <w:lang w:val="en-US"/>
              </w:rPr>
            </w:pPr>
            <w:r w:rsidRPr="00044276">
              <w:rPr>
                <w:sz w:val="16"/>
                <w:szCs w:val="16"/>
                <w:lang w:val="en-US"/>
              </w:rPr>
              <w:t>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При краткосрочных командировках на территории иностранных государств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Представительские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Расходы на содержание служебных легковых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Всего расходов на содержание органа местного самоуправления, избирательной комиссии муниципального образования (сумма строк 050+060+070)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361F94" w:rsidRDefault="00317F95" w:rsidP="00B819CA">
            <w:pPr>
              <w:rPr>
                <w:b/>
                <w:sz w:val="16"/>
                <w:szCs w:val="16"/>
              </w:rPr>
            </w:pPr>
          </w:p>
          <w:p w:rsidR="00317F95" w:rsidRPr="00044276" w:rsidRDefault="00317F95" w:rsidP="00B819CA">
            <w:pPr>
              <w:rPr>
                <w:b/>
                <w:sz w:val="16"/>
                <w:szCs w:val="16"/>
              </w:rPr>
            </w:pPr>
            <w:r w:rsidRPr="00044276">
              <w:rPr>
                <w:b/>
                <w:sz w:val="16"/>
                <w:szCs w:val="16"/>
              </w:rPr>
              <w:t>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  <w:lang w:val="en-US"/>
              </w:rPr>
            </w:pPr>
            <w:r w:rsidRPr="00044276">
              <w:rPr>
                <w:sz w:val="16"/>
                <w:szCs w:val="16"/>
                <w:lang w:val="en-US"/>
              </w:rPr>
              <w:t xml:space="preserve">     </w:t>
            </w: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</w:tbl>
    <w:p w:rsidR="00317F95" w:rsidRPr="00F15D93" w:rsidRDefault="00317F95" w:rsidP="00317F95">
      <w:pPr>
        <w:rPr>
          <w:sz w:val="16"/>
          <w:szCs w:val="16"/>
          <w:lang w:val="en-US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Default="00317F95" w:rsidP="00317F95">
      <w:pPr>
        <w:jc w:val="center"/>
        <w:rPr>
          <w:sz w:val="16"/>
          <w:szCs w:val="16"/>
        </w:rPr>
      </w:pP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>2. ЧИСЛЕННОСТЬ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1276"/>
        <w:gridCol w:w="1276"/>
        <w:gridCol w:w="992"/>
        <w:gridCol w:w="1418"/>
        <w:gridCol w:w="1134"/>
        <w:gridCol w:w="1275"/>
      </w:tblGrid>
      <w:tr w:rsidR="00317F95" w:rsidRPr="00044276" w:rsidTr="00B819CA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КОД СТРОКИ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том числе по разделам, подразделам, целевым статьям  и видам расходов бюджета Российской Федерации</w:t>
            </w:r>
          </w:p>
        </w:tc>
      </w:tr>
      <w:tr w:rsidR="00317F95" w:rsidRPr="00044276" w:rsidTr="00B819CA">
        <w:trPr>
          <w:trHeight w:val="16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0000/000000/000</w:t>
            </w:r>
          </w:p>
        </w:tc>
      </w:tr>
      <w:tr w:rsidR="00317F95" w:rsidRPr="00044276" w:rsidTr="00B819CA">
        <w:trPr>
          <w:trHeight w:val="10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Утверждено штатных единиц по </w:t>
            </w:r>
            <w:proofErr w:type="spellStart"/>
            <w:r w:rsidRPr="00044276">
              <w:rPr>
                <w:sz w:val="16"/>
                <w:szCs w:val="16"/>
              </w:rPr>
              <w:t>долж</w:t>
            </w:r>
            <w:proofErr w:type="spellEnd"/>
            <w:r w:rsidRPr="00044276">
              <w:rPr>
                <w:sz w:val="16"/>
                <w:szCs w:val="16"/>
              </w:rPr>
              <w:t xml:space="preserve">. в штатном </w:t>
            </w:r>
            <w:proofErr w:type="spellStart"/>
            <w:r w:rsidRPr="00044276">
              <w:rPr>
                <w:sz w:val="16"/>
                <w:szCs w:val="16"/>
              </w:rPr>
              <w:t>расп</w:t>
            </w:r>
            <w:proofErr w:type="spellEnd"/>
            <w:r w:rsidRPr="00044276">
              <w:rPr>
                <w:sz w:val="16"/>
                <w:szCs w:val="16"/>
              </w:rPr>
              <w:t xml:space="preserve">. на  </w:t>
            </w:r>
            <w:proofErr w:type="spellStart"/>
            <w:r w:rsidRPr="00044276">
              <w:rPr>
                <w:sz w:val="16"/>
                <w:szCs w:val="16"/>
              </w:rPr>
              <w:t>отчет</w:t>
            </w:r>
            <w:proofErr w:type="gramStart"/>
            <w:r w:rsidRPr="00044276">
              <w:rPr>
                <w:sz w:val="16"/>
                <w:szCs w:val="16"/>
              </w:rPr>
              <w:t>.д</w:t>
            </w:r>
            <w:proofErr w:type="gramEnd"/>
            <w:r w:rsidRPr="00044276">
              <w:rPr>
                <w:sz w:val="16"/>
                <w:szCs w:val="16"/>
              </w:rPr>
              <w:t>ату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Фактически замещено штатных единиц на отчетную дату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Среднесписочная численность за отчетный период (человек)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Утверждено штатных единиц по должностям в штатном расписании 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Фактически замещено штатных единиц 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среднесписочная численность за отчетный период (человек)</w:t>
            </w: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8</w:t>
            </w:r>
          </w:p>
        </w:tc>
      </w:tr>
      <w:tr w:rsidR="00317F95" w:rsidRPr="00044276" w:rsidTr="00B819CA">
        <w:trPr>
          <w:trHeight w:val="13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Численность работников, замещающих муниципальные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542DD9" w:rsidRDefault="00317F95" w:rsidP="00B819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3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957D1A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957D1A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957D1A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957D1A">
              <w:rPr>
                <w:sz w:val="16"/>
                <w:szCs w:val="16"/>
              </w:rPr>
              <w:t>3</w:t>
            </w: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Численность работников, замещающих должности муниципальной службы (сумма строк 220+230+240+260+260)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tabs>
                <w:tab w:val="left" w:pos="705"/>
              </w:tabs>
            </w:pPr>
            <w:r w:rsidRPr="00BB7C08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Из них по группам должностей: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Высшие должности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Главные должности муниципальной службы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542DD9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Ведущие должности муниципальной службы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Старшие должности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Младшие должности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Численность работников органа местного самоуправления, избирательной комиссии муниципального образования, замещающих должности, не являющиеся должностями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 xml:space="preserve">Численность работников органа местного самоуправления,  избирательной комиссии муниципального образования, </w:t>
            </w:r>
            <w:r w:rsidRPr="00044276">
              <w:rPr>
                <w:sz w:val="16"/>
                <w:szCs w:val="16"/>
              </w:rPr>
              <w:lastRenderedPageBreak/>
              <w:t>оплата труда которых производится на основе Единой тарифной сетки по оплате труда работников бюджетной сферы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rPr>
          <w:trHeight w:val="27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lastRenderedPageBreak/>
              <w:t>Общая численность работников органа местного самоуправления, избирательной комиссии муниципального образования (сумма строк 200+210+270+280)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tabs>
                <w:tab w:val="left" w:pos="705"/>
              </w:tabs>
            </w:pPr>
            <w:r w:rsidRPr="00BB7C08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r w:rsidRPr="00BB7C08">
              <w:rPr>
                <w:sz w:val="16"/>
                <w:szCs w:val="16"/>
              </w:rPr>
              <w:t>3</w:t>
            </w:r>
          </w:p>
        </w:tc>
      </w:tr>
    </w:tbl>
    <w:p w:rsidR="00317F95" w:rsidRPr="00F15D93" w:rsidRDefault="00317F95" w:rsidP="00317F95">
      <w:pPr>
        <w:rPr>
          <w:sz w:val="16"/>
          <w:szCs w:val="16"/>
          <w:lang w:val="en-US"/>
        </w:rPr>
      </w:pPr>
    </w:p>
    <w:p w:rsidR="00317F95" w:rsidRPr="00F15D93" w:rsidRDefault="00317F95" w:rsidP="00317F95">
      <w:pPr>
        <w:jc w:val="center"/>
        <w:rPr>
          <w:sz w:val="16"/>
          <w:szCs w:val="16"/>
        </w:rPr>
      </w:pPr>
      <w:r w:rsidRPr="00F15D93">
        <w:rPr>
          <w:sz w:val="16"/>
          <w:szCs w:val="16"/>
        </w:rPr>
        <w:t>СПРАВКА</w:t>
      </w:r>
    </w:p>
    <w:p w:rsidR="00317F95" w:rsidRPr="00F15D93" w:rsidRDefault="00317F95" w:rsidP="00317F95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3"/>
        <w:gridCol w:w="1050"/>
        <w:gridCol w:w="1144"/>
        <w:gridCol w:w="1310"/>
        <w:gridCol w:w="1224"/>
        <w:gridCol w:w="1230"/>
      </w:tblGrid>
      <w:tr w:rsidR="00317F95" w:rsidRPr="00044276" w:rsidTr="00B819CA">
        <w:trPr>
          <w:trHeight w:val="8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Наименование показателя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Код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строки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rPr>
          <w:trHeight w:val="2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6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Количество органов местного самоуправления, избирательных комиссий муниципальных образований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300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  <w:r w:rsidRPr="000442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  <w:r w:rsidRPr="00044276">
              <w:rPr>
                <w:sz w:val="16"/>
                <w:szCs w:val="16"/>
                <w:lang w:val="en-US"/>
              </w:rPr>
              <w:t>1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строке 020 учтено денежное содержание муниципальных служащих (сумма строк 410 +420+430+440+450)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400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410,8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410,8</w:t>
            </w:r>
          </w:p>
        </w:tc>
      </w:tr>
      <w:tr w:rsidR="00317F95" w:rsidRPr="00044276" w:rsidTr="00B819CA">
        <w:trPr>
          <w:trHeight w:val="36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Из него по группам должностей: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proofErr w:type="gramStart"/>
            <w:r w:rsidRPr="00044276">
              <w:rPr>
                <w:sz w:val="16"/>
                <w:szCs w:val="16"/>
              </w:rPr>
              <w:t>Высшее</w:t>
            </w:r>
            <w:proofErr w:type="gramEnd"/>
            <w:r w:rsidRPr="00044276">
              <w:rPr>
                <w:sz w:val="16"/>
                <w:szCs w:val="16"/>
              </w:rPr>
              <w:t xml:space="preserve"> должности муниципальной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410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169,4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169,4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Главные должности муниципальной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420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141,3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141,3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Ведущие должности муниципальной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430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100,1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100,1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Старшие должности муниципальной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440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Младшие должности муниципальной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450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-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 отчетную дату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среднем за отчетный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На отчетную дату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В среднем за отчетный период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7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Количество служебных легковых автомобилей (штук):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proofErr w:type="gramStart"/>
            <w:r w:rsidRPr="00044276">
              <w:rPr>
                <w:sz w:val="16"/>
                <w:szCs w:val="16"/>
              </w:rPr>
              <w:t>состоящих</w:t>
            </w:r>
            <w:proofErr w:type="gramEnd"/>
            <w:r w:rsidRPr="00044276">
              <w:rPr>
                <w:sz w:val="16"/>
                <w:szCs w:val="16"/>
              </w:rPr>
              <w:t xml:space="preserve"> на балансе органа местного </w:t>
            </w:r>
          </w:p>
          <w:p w:rsidR="00317F95" w:rsidRPr="00044276" w:rsidRDefault="00317F95" w:rsidP="00B819CA">
            <w:pPr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самоуправления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17F95" w:rsidRPr="00044276" w:rsidTr="00B819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rPr>
                <w:sz w:val="16"/>
                <w:szCs w:val="16"/>
              </w:rPr>
            </w:pPr>
            <w:proofErr w:type="gramStart"/>
            <w:r w:rsidRPr="00044276">
              <w:rPr>
                <w:sz w:val="16"/>
                <w:szCs w:val="16"/>
              </w:rPr>
              <w:t>Представленных</w:t>
            </w:r>
            <w:proofErr w:type="gramEnd"/>
            <w:r w:rsidRPr="00044276">
              <w:rPr>
                <w:sz w:val="16"/>
                <w:szCs w:val="16"/>
              </w:rPr>
              <w:t xml:space="preserve"> другими организациями по договорам найма (аренды)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361F94" w:rsidRDefault="00317F95" w:rsidP="00B819CA">
            <w:pPr>
              <w:jc w:val="center"/>
              <w:rPr>
                <w:sz w:val="16"/>
                <w:szCs w:val="16"/>
              </w:rPr>
            </w:pPr>
          </w:p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  <w:r w:rsidRPr="00044276">
              <w:rPr>
                <w:sz w:val="16"/>
                <w:szCs w:val="16"/>
              </w:rPr>
              <w:t>460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5" w:rsidRPr="00044276" w:rsidRDefault="00317F95" w:rsidP="00B819CA">
            <w:pPr>
              <w:jc w:val="center"/>
              <w:rPr>
                <w:sz w:val="16"/>
                <w:szCs w:val="16"/>
              </w:rPr>
            </w:pPr>
          </w:p>
        </w:tc>
      </w:tr>
    </w:tbl>
    <w:p w:rsidR="00317F95" w:rsidRPr="00F15D93" w:rsidRDefault="00317F95" w:rsidP="00317F95">
      <w:pPr>
        <w:jc w:val="center"/>
        <w:rPr>
          <w:sz w:val="16"/>
          <w:szCs w:val="16"/>
        </w:rPr>
      </w:pPr>
    </w:p>
    <w:p w:rsidR="00EA454B" w:rsidRDefault="00EA454B">
      <w:bookmarkStart w:id="0" w:name="_GoBack"/>
      <w:bookmarkEnd w:id="0"/>
    </w:p>
    <w:sectPr w:rsidR="00EA4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56"/>
    <w:rsid w:val="00187A56"/>
    <w:rsid w:val="00317F95"/>
    <w:rsid w:val="00EA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9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9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1060</Words>
  <Characters>6043</Characters>
  <Application>Microsoft Office Word</Application>
  <DocSecurity>0</DocSecurity>
  <Lines>50</Lines>
  <Paragraphs>14</Paragraphs>
  <ScaleCrop>false</ScaleCrop>
  <Company>Microsoft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dcterms:created xsi:type="dcterms:W3CDTF">2019-07-29T06:41:00Z</dcterms:created>
  <dcterms:modified xsi:type="dcterms:W3CDTF">2019-07-29T06:42:00Z</dcterms:modified>
</cp:coreProperties>
</file>